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DC8C" w14:textId="7165F568" w:rsidR="00286799" w:rsidRDefault="006962C2" w:rsidP="00572EDD">
      <w:pPr>
        <w:spacing w:before="91" w:afterLines="50" w:after="120" w:line="190" w:lineRule="auto"/>
        <w:ind w:left="108" w:right="102"/>
        <w:jc w:val="both"/>
        <w:rPr>
          <w:color w:val="000000" w:themeColor="text1"/>
          <w:spacing w:val="-2"/>
          <w:sz w:val="40"/>
        </w:rPr>
      </w:pPr>
      <w:r w:rsidRPr="006962C2">
        <w:rPr>
          <w:rFonts w:hint="eastAsia"/>
          <w:b/>
          <w:kern w:val="2"/>
          <w:sz w:val="40"/>
          <w:szCs w:val="40"/>
        </w:rPr>
        <w:t>中華民國馬術協會</w:t>
      </w:r>
      <w:r w:rsidRPr="009525FC">
        <w:rPr>
          <w:rFonts w:hint="eastAsia"/>
          <w:b/>
          <w:color w:val="000000" w:themeColor="text1"/>
          <w:kern w:val="2"/>
          <w:sz w:val="40"/>
          <w:szCs w:val="40"/>
        </w:rPr>
        <w:t>2025</w:t>
      </w:r>
      <w:r w:rsidR="00572EDD" w:rsidRPr="009525FC">
        <w:rPr>
          <w:rFonts w:hint="eastAsia"/>
          <w:b/>
          <w:color w:val="000000" w:themeColor="text1"/>
          <w:kern w:val="2"/>
          <w:sz w:val="40"/>
          <w:szCs w:val="40"/>
        </w:rPr>
        <w:t>年</w:t>
      </w:r>
      <w:r w:rsidRPr="009525FC">
        <w:rPr>
          <w:rFonts w:hint="eastAsia"/>
          <w:b/>
          <w:color w:val="000000" w:themeColor="text1"/>
          <w:kern w:val="2"/>
          <w:sz w:val="40"/>
          <w:szCs w:val="40"/>
        </w:rPr>
        <w:t>亞洲盃少年馬術障礙超越錦標賽-</w:t>
      </w:r>
      <w:r w:rsidR="003F75BA" w:rsidRPr="009525FC">
        <w:rPr>
          <w:rFonts w:hint="eastAsia"/>
          <w:b/>
          <w:color w:val="000000" w:themeColor="text1"/>
          <w:kern w:val="2"/>
          <w:sz w:val="40"/>
          <w:szCs w:val="40"/>
        </w:rPr>
        <w:t>交通接駁</w:t>
      </w:r>
      <w:r w:rsidRPr="009525FC">
        <w:rPr>
          <w:rFonts w:hint="eastAsia"/>
          <w:b/>
          <w:color w:val="000000" w:themeColor="text1"/>
          <w:kern w:val="2"/>
          <w:sz w:val="40"/>
          <w:szCs w:val="40"/>
        </w:rPr>
        <w:t>採購案</w:t>
      </w:r>
      <w:r w:rsidR="009525FC">
        <w:rPr>
          <w:rFonts w:hint="eastAsia"/>
          <w:b/>
          <w:color w:val="000000" w:themeColor="text1"/>
          <w:kern w:val="2"/>
          <w:sz w:val="40"/>
          <w:szCs w:val="40"/>
        </w:rPr>
        <w:t>(案號114-3)</w:t>
      </w:r>
      <w:r w:rsidR="00FD0630" w:rsidRPr="009525FC">
        <w:rPr>
          <w:color w:val="000000" w:themeColor="text1"/>
          <w:spacing w:val="-2"/>
          <w:sz w:val="40"/>
        </w:rPr>
        <w:t>數量規格表(</w:t>
      </w:r>
      <w:r w:rsidR="00BE732A" w:rsidRPr="009525FC">
        <w:rPr>
          <w:color w:val="000000" w:themeColor="text1"/>
          <w:spacing w:val="-2"/>
          <w:sz w:val="40"/>
        </w:rPr>
        <w:t>置於</w:t>
      </w:r>
      <w:r w:rsidR="00572EDD" w:rsidRPr="009525FC">
        <w:rPr>
          <w:rFonts w:hint="eastAsia"/>
          <w:color w:val="000000" w:themeColor="text1"/>
          <w:spacing w:val="-2"/>
          <w:sz w:val="40"/>
        </w:rPr>
        <w:t>企劃</w:t>
      </w:r>
      <w:r w:rsidR="00FD0630" w:rsidRPr="009525FC">
        <w:rPr>
          <w:color w:val="000000" w:themeColor="text1"/>
          <w:spacing w:val="-2"/>
          <w:sz w:val="40"/>
        </w:rPr>
        <w:t>書內)</w:t>
      </w:r>
    </w:p>
    <w:p w14:paraId="43737589" w14:textId="77777777" w:rsidR="00451975" w:rsidRDefault="00451975" w:rsidP="006F3063">
      <w:pPr>
        <w:spacing w:before="91" w:afterLines="50" w:after="120" w:line="190" w:lineRule="auto"/>
        <w:ind w:left="108" w:right="102"/>
        <w:rPr>
          <w:color w:val="000000" w:themeColor="text1"/>
          <w:sz w:val="40"/>
        </w:rPr>
      </w:pPr>
    </w:p>
    <w:tbl>
      <w:tblPr>
        <w:tblStyle w:val="TableNormal"/>
        <w:tblpPr w:leftFromText="180" w:rightFromText="180" w:vertAnchor="text" w:horzAnchor="margin" w:tblpXSpec="center" w:tblpY="27"/>
        <w:tblW w:w="101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830"/>
        <w:gridCol w:w="1324"/>
        <w:gridCol w:w="864"/>
        <w:gridCol w:w="1346"/>
        <w:gridCol w:w="1906"/>
        <w:gridCol w:w="1701"/>
      </w:tblGrid>
      <w:tr w:rsidR="00D805CE" w14:paraId="4199A4C6" w14:textId="77777777" w:rsidTr="00CA7F62">
        <w:trPr>
          <w:trHeight w:val="662"/>
        </w:trPr>
        <w:tc>
          <w:tcPr>
            <w:tcW w:w="12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1C34B6" w14:textId="77777777" w:rsidR="00D805CE" w:rsidRPr="00D805CE" w:rsidRDefault="00D805CE" w:rsidP="00D805CE">
            <w:pPr>
              <w:pStyle w:val="TableParagraph"/>
              <w:spacing w:before="137"/>
              <w:jc w:val="center"/>
              <w:rPr>
                <w:sz w:val="32"/>
                <w:szCs w:val="32"/>
              </w:rPr>
            </w:pPr>
            <w:r w:rsidRPr="00D805CE">
              <w:rPr>
                <w:w w:val="99"/>
                <w:sz w:val="32"/>
                <w:szCs w:val="32"/>
              </w:rPr>
              <w:t>項次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EF918" w14:textId="77777777" w:rsidR="00D805CE" w:rsidRPr="00D805CE" w:rsidRDefault="00D805CE" w:rsidP="00D805CE">
            <w:pPr>
              <w:pStyle w:val="TableParagraph"/>
              <w:spacing w:before="137"/>
              <w:jc w:val="center"/>
              <w:rPr>
                <w:w w:val="99"/>
                <w:sz w:val="32"/>
                <w:szCs w:val="32"/>
              </w:rPr>
            </w:pPr>
            <w:r w:rsidRPr="00D805CE">
              <w:rPr>
                <w:rFonts w:hint="eastAsia"/>
                <w:w w:val="99"/>
                <w:sz w:val="32"/>
                <w:szCs w:val="32"/>
              </w:rPr>
              <w:t>內容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D26E" w14:textId="77777777" w:rsidR="00D805CE" w:rsidRPr="00D805CE" w:rsidRDefault="00D805CE" w:rsidP="00D805CE">
            <w:pPr>
              <w:pStyle w:val="TableParagraph"/>
              <w:spacing w:before="137"/>
              <w:jc w:val="center"/>
              <w:rPr>
                <w:w w:val="99"/>
                <w:sz w:val="32"/>
                <w:szCs w:val="32"/>
              </w:rPr>
            </w:pPr>
            <w:r w:rsidRPr="00D805CE">
              <w:rPr>
                <w:rFonts w:hint="eastAsia"/>
                <w:w w:val="99"/>
                <w:sz w:val="32"/>
                <w:szCs w:val="32"/>
              </w:rPr>
              <w:t>單位(輛)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38F18" w14:textId="77777777" w:rsidR="00D805CE" w:rsidRPr="00D805CE" w:rsidRDefault="00D805CE" w:rsidP="00D805CE">
            <w:pPr>
              <w:pStyle w:val="TableParagraph"/>
              <w:spacing w:before="137"/>
              <w:jc w:val="center"/>
              <w:rPr>
                <w:w w:val="99"/>
                <w:sz w:val="32"/>
                <w:szCs w:val="32"/>
              </w:rPr>
            </w:pPr>
            <w:r w:rsidRPr="00D805CE">
              <w:rPr>
                <w:w w:val="99"/>
                <w:sz w:val="32"/>
                <w:szCs w:val="32"/>
              </w:rPr>
              <w:t>數量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49FC" w14:textId="77777777" w:rsidR="00D805CE" w:rsidRPr="00BE732A" w:rsidRDefault="00D805CE" w:rsidP="00D805CE">
            <w:pPr>
              <w:pStyle w:val="TableParagraph"/>
              <w:spacing w:before="137"/>
              <w:jc w:val="center"/>
              <w:rPr>
                <w:w w:val="99"/>
                <w:sz w:val="32"/>
              </w:rPr>
            </w:pPr>
            <w:r w:rsidRPr="00BE732A">
              <w:rPr>
                <w:w w:val="99"/>
                <w:sz w:val="32"/>
              </w:rPr>
              <w:t>單價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42036" w14:textId="77777777" w:rsidR="00D805CE" w:rsidRPr="00BE732A" w:rsidRDefault="00D805CE" w:rsidP="00D805CE">
            <w:pPr>
              <w:pStyle w:val="TableParagraph"/>
              <w:spacing w:before="137"/>
              <w:jc w:val="center"/>
              <w:rPr>
                <w:w w:val="99"/>
                <w:sz w:val="32"/>
              </w:rPr>
            </w:pPr>
            <w:r w:rsidRPr="00BE732A">
              <w:rPr>
                <w:w w:val="99"/>
                <w:sz w:val="32"/>
              </w:rPr>
              <w:t>金額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94A563" w14:textId="77777777" w:rsidR="00D805CE" w:rsidRDefault="00D805CE" w:rsidP="00D805CE">
            <w:pPr>
              <w:pStyle w:val="TableParagraph"/>
              <w:spacing w:before="137"/>
              <w:jc w:val="center"/>
              <w:rPr>
                <w:sz w:val="32"/>
              </w:rPr>
            </w:pPr>
            <w:r w:rsidRPr="00BE732A">
              <w:rPr>
                <w:w w:val="99"/>
                <w:sz w:val="32"/>
              </w:rPr>
              <w:t>備註</w:t>
            </w:r>
          </w:p>
        </w:tc>
      </w:tr>
      <w:tr w:rsidR="00CA7F62" w14:paraId="34306045" w14:textId="77777777" w:rsidTr="00CA7F62">
        <w:trPr>
          <w:trHeight w:val="586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329A7" w14:textId="77777777" w:rsidR="00CA7F62" w:rsidRPr="00D54D92" w:rsidRDefault="00CA7F62" w:rsidP="00CA7F62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 w:rsidRPr="00CB6919">
              <w:rPr>
                <w:rFonts w:asci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D0D3" w14:textId="77777777" w:rsidR="00CA7F62" w:rsidRDefault="00CA7F62" w:rsidP="00CA7F62">
            <w:pPr>
              <w:pStyle w:val="TableParagraph"/>
              <w:rPr>
                <w:rFonts w:ascii="Times New Roman"/>
                <w:sz w:val="34"/>
              </w:rPr>
            </w:pPr>
            <w:r>
              <w:rPr>
                <w:rFonts w:ascii="Times New Roman" w:hint="eastAsia"/>
                <w:sz w:val="28"/>
                <w:szCs w:val="28"/>
              </w:rPr>
              <w:t>3/11</w:t>
            </w:r>
            <w:r>
              <w:rPr>
                <w:rFonts w:ascii="Times New Roman" w:hint="eastAsia"/>
                <w:sz w:val="28"/>
                <w:szCs w:val="28"/>
              </w:rPr>
              <w:t>接機巴士、</w:t>
            </w:r>
            <w:r>
              <w:rPr>
                <w:rFonts w:ascii="Times New Roman" w:hint="eastAsia"/>
                <w:sz w:val="28"/>
                <w:szCs w:val="28"/>
              </w:rPr>
              <w:t>3/14</w:t>
            </w:r>
            <w:r>
              <w:rPr>
                <w:rFonts w:ascii="Times New Roman" w:hint="eastAsia"/>
                <w:sz w:val="28"/>
                <w:szCs w:val="28"/>
              </w:rPr>
              <w:t>送機巴士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EA60" w14:textId="77777777" w:rsidR="00CA7F62" w:rsidRPr="00D805CE" w:rsidRDefault="00CA7F62" w:rsidP="00CA7F62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 w:rsidRPr="00D805CE">
              <w:rPr>
                <w:rFonts w:ascii="Times New Roman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00F70" w14:textId="77777777" w:rsidR="00CA7F62" w:rsidRPr="00D54D92" w:rsidRDefault="00CA7F62" w:rsidP="00CA7F62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>
              <w:rPr>
                <w:rFonts w:ascii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F5C3" w14:textId="77777777" w:rsidR="00CA7F62" w:rsidRDefault="00CA7F62" w:rsidP="00CA7F6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CE48D" w14:textId="77777777" w:rsidR="00CA7F62" w:rsidRDefault="00CA7F62" w:rsidP="00CA7F62">
            <w:pPr>
              <w:pStyle w:val="TableParagraph"/>
              <w:ind w:rightChars="308" w:right="678"/>
              <w:rPr>
                <w:rFonts w:ascii="Times New Roman"/>
                <w:sz w:val="3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9C237" w14:textId="77777777" w:rsidR="00CA7F62" w:rsidRDefault="00CA7F62" w:rsidP="00CA7F62">
            <w:pPr>
              <w:pStyle w:val="TableParagraph"/>
              <w:ind w:leftChars="-652" w:left="-433" w:hangingChars="417" w:hanging="1001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9人座，</w:t>
            </w:r>
          </w:p>
          <w:p w14:paraId="1368BD3C" w14:textId="39A721D5" w:rsidR="00CA7F62" w:rsidRPr="00810BC3" w:rsidRDefault="00CA7F62" w:rsidP="00CA7F62">
            <w:pPr>
              <w:pStyle w:val="TableParagraph"/>
              <w:ind w:leftChars="-652" w:left="-433" w:hangingChars="417" w:hanging="1001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含司機人員</w:t>
            </w:r>
          </w:p>
        </w:tc>
      </w:tr>
      <w:tr w:rsidR="00CA7F62" w14:paraId="05FF4A26" w14:textId="77777777" w:rsidTr="00CA7F62">
        <w:trPr>
          <w:trHeight w:val="586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F6C1" w14:textId="77777777" w:rsidR="00CA7F62" w:rsidRPr="00D54D92" w:rsidRDefault="00CA7F62" w:rsidP="00CA7F62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 w:rsidRPr="00CB6919">
              <w:rPr>
                <w:rFonts w:asci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C3317" w14:textId="77777777" w:rsidR="00CA7F62" w:rsidRDefault="00CA7F62" w:rsidP="00CA7F62">
            <w:pPr>
              <w:pStyle w:val="TableParagraph"/>
              <w:rPr>
                <w:rFonts w:ascii="Times New Roman"/>
                <w:sz w:val="34"/>
              </w:rPr>
            </w:pPr>
            <w:r>
              <w:rPr>
                <w:rFonts w:ascii="Times New Roman" w:hint="eastAsia"/>
                <w:sz w:val="28"/>
                <w:szCs w:val="28"/>
              </w:rPr>
              <w:t>3/11</w:t>
            </w:r>
            <w:r>
              <w:rPr>
                <w:rFonts w:ascii="Times New Roman" w:hint="eastAsia"/>
                <w:sz w:val="28"/>
                <w:szCs w:val="28"/>
              </w:rPr>
              <w:t>至</w:t>
            </w:r>
            <w:r>
              <w:rPr>
                <w:rFonts w:ascii="Times New Roman" w:hint="eastAsia"/>
                <w:sz w:val="28"/>
                <w:szCs w:val="28"/>
              </w:rPr>
              <w:t>3/13</w:t>
            </w:r>
            <w:r>
              <w:rPr>
                <w:rFonts w:ascii="Times New Roman" w:hint="eastAsia"/>
                <w:sz w:val="28"/>
                <w:szCs w:val="28"/>
              </w:rPr>
              <w:t>飯店</w:t>
            </w:r>
            <w:r>
              <w:rPr>
                <w:rFonts w:ascii="Times New Roman" w:hint="eastAsia"/>
                <w:sz w:val="28"/>
                <w:szCs w:val="28"/>
              </w:rPr>
              <w:t>-</w:t>
            </w:r>
            <w:r>
              <w:rPr>
                <w:rFonts w:ascii="Times New Roman" w:hint="eastAsia"/>
                <w:sz w:val="28"/>
                <w:szCs w:val="28"/>
              </w:rPr>
              <w:t>比賽場往返接駁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BF30" w14:textId="77777777" w:rsidR="00CA7F62" w:rsidRPr="00D805CE" w:rsidRDefault="00CA7F62" w:rsidP="00CA7F62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 w:rsidRPr="00D805CE">
              <w:rPr>
                <w:rFonts w:ascii="Times New Roman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795E" w14:textId="77777777" w:rsidR="00CA7F62" w:rsidRDefault="00CA7F62" w:rsidP="00CA7F62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 w:rsidRPr="00CB6919">
              <w:rPr>
                <w:rFonts w:ascii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D852" w14:textId="77777777" w:rsidR="00CA7F62" w:rsidRDefault="00CA7F62" w:rsidP="00CA7F6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C570" w14:textId="77777777" w:rsidR="00CA7F62" w:rsidRDefault="00CA7F62" w:rsidP="00CA7F6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93912" w14:textId="613BAA3F" w:rsidR="00CA7F62" w:rsidRDefault="00CA7F62" w:rsidP="00CA7F62">
            <w:pPr>
              <w:pStyle w:val="TableParagraph"/>
              <w:rPr>
                <w:sz w:val="24"/>
                <w:szCs w:val="24"/>
              </w:rPr>
            </w:pPr>
            <w:r w:rsidRPr="00CB691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42人座以上大巴，含司機人員</w:t>
            </w:r>
          </w:p>
        </w:tc>
      </w:tr>
      <w:tr w:rsidR="00CA7F62" w14:paraId="2EEAC0C7" w14:textId="77777777" w:rsidTr="00CA7F62">
        <w:trPr>
          <w:trHeight w:val="586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C48C8" w14:textId="77777777" w:rsidR="00CA7F62" w:rsidRPr="00D54D92" w:rsidRDefault="00CA7F62" w:rsidP="00CA7F62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 w:rsidRPr="00CB6919">
              <w:rPr>
                <w:rFonts w:ascii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0E43F" w14:textId="77777777" w:rsidR="00CA7F62" w:rsidRDefault="00CA7F62" w:rsidP="00CA7F62">
            <w:pPr>
              <w:pStyle w:val="TableParagraph"/>
              <w:rPr>
                <w:rFonts w:ascii="Times New Roman"/>
                <w:sz w:val="34"/>
              </w:rPr>
            </w:pPr>
            <w:r>
              <w:rPr>
                <w:rFonts w:ascii="Times New Roman" w:hint="eastAsia"/>
                <w:sz w:val="28"/>
                <w:szCs w:val="28"/>
              </w:rPr>
              <w:t>3/11</w:t>
            </w:r>
            <w:r>
              <w:rPr>
                <w:rFonts w:ascii="Times New Roman" w:hint="eastAsia"/>
                <w:sz w:val="28"/>
                <w:szCs w:val="28"/>
              </w:rPr>
              <w:t>及</w:t>
            </w:r>
            <w:r>
              <w:rPr>
                <w:rFonts w:ascii="Times New Roman" w:hint="eastAsia"/>
                <w:sz w:val="28"/>
                <w:szCs w:val="28"/>
              </w:rPr>
              <w:t>3/13</w:t>
            </w:r>
            <w:r>
              <w:rPr>
                <w:rFonts w:ascii="Times New Roman" w:hint="eastAsia"/>
                <w:sz w:val="28"/>
                <w:szCs w:val="28"/>
              </w:rPr>
              <w:t>運馬車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0F238" w14:textId="77777777" w:rsidR="00CA7F62" w:rsidRPr="00D805CE" w:rsidRDefault="00CA7F62" w:rsidP="00CA7F62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 w:rsidRPr="00D805CE">
              <w:rPr>
                <w:rFonts w:ascii="Times New Roman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92410" w14:textId="77777777" w:rsidR="00CA7F62" w:rsidRPr="00D54D92" w:rsidRDefault="00CA7F62" w:rsidP="00CA7F62">
            <w:pPr>
              <w:pStyle w:val="TableParagraph"/>
              <w:jc w:val="center"/>
              <w:rPr>
                <w:rFonts w:ascii="Times New Roman"/>
                <w:color w:val="000000" w:themeColor="text1"/>
                <w:sz w:val="34"/>
              </w:rPr>
            </w:pPr>
            <w:r>
              <w:rPr>
                <w:rFonts w:ascii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94BDD" w14:textId="77777777" w:rsidR="00CA7F62" w:rsidRDefault="00CA7F62" w:rsidP="00CA7F6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0CCB" w14:textId="77777777" w:rsidR="00CA7F62" w:rsidRDefault="00CA7F62" w:rsidP="00CA7F6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7815E" w14:textId="30BF4FFA" w:rsidR="00CA7F62" w:rsidRPr="00810BC3" w:rsidRDefault="00CA7F62" w:rsidP="00CA7F62">
            <w:pPr>
              <w:pStyle w:val="TableParagrap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8噸以上具升降機貨車，含司機人員</w:t>
            </w:r>
          </w:p>
        </w:tc>
      </w:tr>
      <w:tr w:rsidR="00CA7F62" w14:paraId="01465C4F" w14:textId="77777777" w:rsidTr="00CA7F62">
        <w:trPr>
          <w:trHeight w:val="882"/>
        </w:trPr>
        <w:tc>
          <w:tcPr>
            <w:tcW w:w="10183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3BA56E" w14:textId="429603D7" w:rsidR="00CA7F62" w:rsidRPr="00D805CE" w:rsidRDefault="00CA7F62" w:rsidP="00CA7F62">
            <w:pPr>
              <w:pStyle w:val="TableParagraph"/>
              <w:rPr>
                <w:sz w:val="24"/>
                <w:szCs w:val="24"/>
              </w:rPr>
            </w:pPr>
            <w:r w:rsidRPr="00D805CE">
              <w:rPr>
                <w:rFonts w:hint="eastAsia"/>
                <w:sz w:val="24"/>
                <w:szCs w:val="24"/>
              </w:rPr>
              <w:t>本案交通接駁需求使用以實際報到人數、日期為主，本會得依需求調整接駁時間及數量，並于24小時前告知廠商，得標廠商不得拒絕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CA7F62" w14:paraId="5FF3CF83" w14:textId="77777777" w:rsidTr="00CA7F62">
        <w:trPr>
          <w:trHeight w:val="658"/>
        </w:trPr>
        <w:tc>
          <w:tcPr>
            <w:tcW w:w="5230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34FF32F" w14:textId="1A33CBD2" w:rsidR="00CA7F62" w:rsidRDefault="00CA7F62" w:rsidP="00CA7F62">
            <w:pPr>
              <w:pStyle w:val="TableParagraph"/>
              <w:spacing w:before="138"/>
              <w:ind w:right="2456"/>
              <w:jc w:val="center"/>
              <w:rPr>
                <w:sz w:val="32"/>
              </w:rPr>
            </w:pPr>
            <w:r>
              <w:rPr>
                <w:color w:val="333333"/>
                <w:spacing w:val="-8"/>
                <w:sz w:val="32"/>
              </w:rPr>
              <w:t>總</w:t>
            </w:r>
            <w:r>
              <w:rPr>
                <w:rFonts w:hint="eastAsia"/>
                <w:color w:val="333333"/>
                <w:spacing w:val="-8"/>
                <w:sz w:val="32"/>
              </w:rPr>
              <w:t xml:space="preserve">    計</w:t>
            </w:r>
          </w:p>
        </w:tc>
        <w:tc>
          <w:tcPr>
            <w:tcW w:w="32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30F332" w14:textId="77777777" w:rsidR="00CA7F62" w:rsidRDefault="00CA7F62" w:rsidP="00CA7F6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EE8F14" w14:textId="77777777" w:rsidR="00CA7F62" w:rsidRPr="00810BC3" w:rsidRDefault="00CA7F62" w:rsidP="00CA7F62">
            <w:pPr>
              <w:pStyle w:val="TableParagraph"/>
              <w:rPr>
                <w:sz w:val="24"/>
                <w:szCs w:val="24"/>
              </w:rPr>
            </w:pPr>
            <w:r w:rsidRPr="00810BC3">
              <w:rPr>
                <w:color w:val="333333"/>
                <w:spacing w:val="-5"/>
                <w:sz w:val="24"/>
                <w:szCs w:val="24"/>
              </w:rPr>
              <w:t>含稅</w:t>
            </w:r>
          </w:p>
        </w:tc>
      </w:tr>
    </w:tbl>
    <w:p w14:paraId="0B247541" w14:textId="77777777" w:rsidR="00D54D92" w:rsidRDefault="00D54D92" w:rsidP="006F3063">
      <w:pPr>
        <w:spacing w:before="91" w:afterLines="50" w:after="120" w:line="190" w:lineRule="auto"/>
        <w:ind w:left="108" w:right="102"/>
        <w:rPr>
          <w:color w:val="000000" w:themeColor="text1"/>
          <w:sz w:val="40"/>
        </w:rPr>
      </w:pPr>
    </w:p>
    <w:p w14:paraId="66A7C14C" w14:textId="77777777" w:rsidR="00286799" w:rsidRDefault="005F3660" w:rsidP="006F3063">
      <w:pPr>
        <w:pStyle w:val="a4"/>
        <w:numPr>
          <w:ilvl w:val="0"/>
          <w:numId w:val="1"/>
        </w:numPr>
        <w:tabs>
          <w:tab w:val="left" w:pos="586"/>
          <w:tab w:val="left" w:pos="587"/>
        </w:tabs>
        <w:spacing w:after="3" w:line="429" w:lineRule="exact"/>
        <w:ind w:left="345" w:hanging="240"/>
        <w:rPr>
          <w:sz w:val="32"/>
        </w:rPr>
      </w:pPr>
      <w:r>
        <w:rPr>
          <w:color w:val="FF0000"/>
          <w:spacing w:val="-5"/>
          <w:sz w:val="32"/>
        </w:rPr>
        <w:t>項次請比對需求規範書中附表</w:t>
      </w:r>
    </w:p>
    <w:p w14:paraId="7F8F4F8A" w14:textId="3097F032" w:rsidR="00286799" w:rsidRPr="006F3063" w:rsidRDefault="005F3660" w:rsidP="00A82426">
      <w:pPr>
        <w:pStyle w:val="a4"/>
        <w:numPr>
          <w:ilvl w:val="0"/>
          <w:numId w:val="1"/>
        </w:numPr>
        <w:tabs>
          <w:tab w:val="left" w:pos="586"/>
          <w:tab w:val="left" w:pos="587"/>
        </w:tabs>
        <w:spacing w:after="3" w:line="429" w:lineRule="exact"/>
        <w:ind w:left="345" w:hanging="240"/>
        <w:rPr>
          <w:rFonts w:ascii="Wingdings" w:hAnsi="Wingdings" w:hint="eastAsia"/>
          <w:sz w:val="32"/>
        </w:rPr>
      </w:pPr>
      <w:r w:rsidRPr="006F3063">
        <w:rPr>
          <w:color w:val="FF0000"/>
          <w:spacing w:val="-5"/>
          <w:sz w:val="32"/>
        </w:rPr>
        <w:t>報價均含稅、服務費、手續費等依據需求規範書說明</w:t>
      </w:r>
    </w:p>
    <w:p w14:paraId="5FF7A73D" w14:textId="77777777" w:rsidR="00C64CAE" w:rsidRDefault="00C64CAE"/>
    <w:sectPr w:rsidR="00C64CAE">
      <w:type w:val="continuous"/>
      <w:pgSz w:w="11910" w:h="16840"/>
      <w:pgMar w:top="106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AE9A1" w14:textId="77777777" w:rsidR="0095369A" w:rsidRDefault="0095369A" w:rsidP="004E33CA">
      <w:r>
        <w:separator/>
      </w:r>
    </w:p>
  </w:endnote>
  <w:endnote w:type="continuationSeparator" w:id="0">
    <w:p w14:paraId="55FDE8DC" w14:textId="77777777" w:rsidR="0095369A" w:rsidRDefault="0095369A" w:rsidP="004E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562B7" w14:textId="77777777" w:rsidR="0095369A" w:rsidRDefault="0095369A" w:rsidP="004E33CA">
      <w:r>
        <w:separator/>
      </w:r>
    </w:p>
  </w:footnote>
  <w:footnote w:type="continuationSeparator" w:id="0">
    <w:p w14:paraId="1540CEAA" w14:textId="77777777" w:rsidR="0095369A" w:rsidRDefault="0095369A" w:rsidP="004E3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4DC7"/>
    <w:multiLevelType w:val="hybridMultilevel"/>
    <w:tmpl w:val="FB8CD240"/>
    <w:lvl w:ilvl="0" w:tplc="8C1A464C">
      <w:numFmt w:val="bullet"/>
      <w:lvlText w:val=""/>
      <w:lvlJc w:val="left"/>
      <w:pPr>
        <w:ind w:left="586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w w:val="99"/>
        <w:sz w:val="32"/>
        <w:szCs w:val="32"/>
        <w:lang w:val="en-US" w:eastAsia="zh-TW" w:bidi="ar-SA"/>
      </w:rPr>
    </w:lvl>
    <w:lvl w:ilvl="1" w:tplc="599647D0">
      <w:numFmt w:val="bullet"/>
      <w:lvlText w:val="•"/>
      <w:lvlJc w:val="left"/>
      <w:pPr>
        <w:ind w:left="1620" w:hanging="480"/>
      </w:pPr>
      <w:rPr>
        <w:rFonts w:hint="default"/>
        <w:lang w:val="en-US" w:eastAsia="zh-TW" w:bidi="ar-SA"/>
      </w:rPr>
    </w:lvl>
    <w:lvl w:ilvl="2" w:tplc="74F203B4">
      <w:numFmt w:val="bullet"/>
      <w:lvlText w:val="•"/>
      <w:lvlJc w:val="left"/>
      <w:pPr>
        <w:ind w:left="2661" w:hanging="480"/>
      </w:pPr>
      <w:rPr>
        <w:rFonts w:hint="default"/>
        <w:lang w:val="en-US" w:eastAsia="zh-TW" w:bidi="ar-SA"/>
      </w:rPr>
    </w:lvl>
    <w:lvl w:ilvl="3" w:tplc="6674F02C">
      <w:numFmt w:val="bullet"/>
      <w:lvlText w:val="•"/>
      <w:lvlJc w:val="left"/>
      <w:pPr>
        <w:ind w:left="3701" w:hanging="480"/>
      </w:pPr>
      <w:rPr>
        <w:rFonts w:hint="default"/>
        <w:lang w:val="en-US" w:eastAsia="zh-TW" w:bidi="ar-SA"/>
      </w:rPr>
    </w:lvl>
    <w:lvl w:ilvl="4" w:tplc="7CE27704">
      <w:numFmt w:val="bullet"/>
      <w:lvlText w:val="•"/>
      <w:lvlJc w:val="left"/>
      <w:pPr>
        <w:ind w:left="4742" w:hanging="480"/>
      </w:pPr>
      <w:rPr>
        <w:rFonts w:hint="default"/>
        <w:lang w:val="en-US" w:eastAsia="zh-TW" w:bidi="ar-SA"/>
      </w:rPr>
    </w:lvl>
    <w:lvl w:ilvl="5" w:tplc="4E2EB09A">
      <w:numFmt w:val="bullet"/>
      <w:lvlText w:val="•"/>
      <w:lvlJc w:val="left"/>
      <w:pPr>
        <w:ind w:left="5783" w:hanging="480"/>
      </w:pPr>
      <w:rPr>
        <w:rFonts w:hint="default"/>
        <w:lang w:val="en-US" w:eastAsia="zh-TW" w:bidi="ar-SA"/>
      </w:rPr>
    </w:lvl>
    <w:lvl w:ilvl="6" w:tplc="B3D2F842">
      <w:numFmt w:val="bullet"/>
      <w:lvlText w:val="•"/>
      <w:lvlJc w:val="left"/>
      <w:pPr>
        <w:ind w:left="6823" w:hanging="480"/>
      </w:pPr>
      <w:rPr>
        <w:rFonts w:hint="default"/>
        <w:lang w:val="en-US" w:eastAsia="zh-TW" w:bidi="ar-SA"/>
      </w:rPr>
    </w:lvl>
    <w:lvl w:ilvl="7" w:tplc="9D10EAE4">
      <w:numFmt w:val="bullet"/>
      <w:lvlText w:val="•"/>
      <w:lvlJc w:val="left"/>
      <w:pPr>
        <w:ind w:left="7864" w:hanging="480"/>
      </w:pPr>
      <w:rPr>
        <w:rFonts w:hint="default"/>
        <w:lang w:val="en-US" w:eastAsia="zh-TW" w:bidi="ar-SA"/>
      </w:rPr>
    </w:lvl>
    <w:lvl w:ilvl="8" w:tplc="CD20EC8E">
      <w:numFmt w:val="bullet"/>
      <w:lvlText w:val="•"/>
      <w:lvlJc w:val="left"/>
      <w:pPr>
        <w:ind w:left="8905" w:hanging="480"/>
      </w:pPr>
      <w:rPr>
        <w:rFonts w:hint="default"/>
        <w:lang w:val="en-US" w:eastAsia="zh-TW" w:bidi="ar-SA"/>
      </w:rPr>
    </w:lvl>
  </w:abstractNum>
  <w:num w:numId="1" w16cid:durableId="127031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99"/>
    <w:rsid w:val="00074A83"/>
    <w:rsid w:val="0007606D"/>
    <w:rsid w:val="00110ADB"/>
    <w:rsid w:val="00174A36"/>
    <w:rsid w:val="00233419"/>
    <w:rsid w:val="00240062"/>
    <w:rsid w:val="00240824"/>
    <w:rsid w:val="00286799"/>
    <w:rsid w:val="002A1FF0"/>
    <w:rsid w:val="002C3BB6"/>
    <w:rsid w:val="00300CD7"/>
    <w:rsid w:val="00324AAE"/>
    <w:rsid w:val="003252F0"/>
    <w:rsid w:val="00353AC7"/>
    <w:rsid w:val="0036632A"/>
    <w:rsid w:val="00375CAC"/>
    <w:rsid w:val="0039349A"/>
    <w:rsid w:val="003F75BA"/>
    <w:rsid w:val="00450580"/>
    <w:rsid w:val="00451975"/>
    <w:rsid w:val="004E33CA"/>
    <w:rsid w:val="004F156A"/>
    <w:rsid w:val="00500605"/>
    <w:rsid w:val="00532610"/>
    <w:rsid w:val="00572EDD"/>
    <w:rsid w:val="005B5A67"/>
    <w:rsid w:val="005F3660"/>
    <w:rsid w:val="00616138"/>
    <w:rsid w:val="006962C2"/>
    <w:rsid w:val="00696F62"/>
    <w:rsid w:val="006A5852"/>
    <w:rsid w:val="006F3063"/>
    <w:rsid w:val="00703170"/>
    <w:rsid w:val="00714947"/>
    <w:rsid w:val="0073183F"/>
    <w:rsid w:val="007461AE"/>
    <w:rsid w:val="00755B90"/>
    <w:rsid w:val="007B4059"/>
    <w:rsid w:val="007D611A"/>
    <w:rsid w:val="00810BC3"/>
    <w:rsid w:val="008143BB"/>
    <w:rsid w:val="008266AF"/>
    <w:rsid w:val="008911AF"/>
    <w:rsid w:val="008D5066"/>
    <w:rsid w:val="009525FC"/>
    <w:rsid w:val="0095369A"/>
    <w:rsid w:val="00A60A76"/>
    <w:rsid w:val="00A97AD1"/>
    <w:rsid w:val="00AC230D"/>
    <w:rsid w:val="00B24768"/>
    <w:rsid w:val="00BE2200"/>
    <w:rsid w:val="00BE732A"/>
    <w:rsid w:val="00BF63E0"/>
    <w:rsid w:val="00C64CAE"/>
    <w:rsid w:val="00C95D00"/>
    <w:rsid w:val="00CA1C5C"/>
    <w:rsid w:val="00CA7F62"/>
    <w:rsid w:val="00D049D8"/>
    <w:rsid w:val="00D27328"/>
    <w:rsid w:val="00D275B4"/>
    <w:rsid w:val="00D54D92"/>
    <w:rsid w:val="00D805CE"/>
    <w:rsid w:val="00D84415"/>
    <w:rsid w:val="00DA3924"/>
    <w:rsid w:val="00E0216F"/>
    <w:rsid w:val="00E36FC8"/>
    <w:rsid w:val="00E55BE1"/>
    <w:rsid w:val="00E61382"/>
    <w:rsid w:val="00ED35F8"/>
    <w:rsid w:val="00EE2AE9"/>
    <w:rsid w:val="00F10F10"/>
    <w:rsid w:val="00F23F5F"/>
    <w:rsid w:val="00F24A64"/>
    <w:rsid w:val="00F4393A"/>
    <w:rsid w:val="00F52EA4"/>
    <w:rsid w:val="00F62DB2"/>
    <w:rsid w:val="00FA0A2B"/>
    <w:rsid w:val="00FD0630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C51099"/>
  <w15:docId w15:val="{A042FD1E-EF6E-4867-831B-4288AE3E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52" w:lineRule="exact"/>
      <w:ind w:left="586" w:hanging="481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line="352" w:lineRule="exact"/>
      <w:ind w:left="586" w:hanging="48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E33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33CA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4E33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33CA"/>
    <w:rPr>
      <w:rFonts w:ascii="標楷體" w:eastAsia="標楷體" w:hAnsi="標楷體" w:cs="標楷體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F62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62DB2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customStyle="1" w:styleId="WW8Num22z0">
    <w:name w:val="WW8Num22z0"/>
    <w:rsid w:val="00AC230D"/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181</Characters>
  <Application>Microsoft Office Word</Application>
  <DocSecurity>0</DocSecurity>
  <Lines>15</Lines>
  <Paragraphs>20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      單      編號：</dc:title>
  <dc:creator>MOU</dc:creator>
  <cp:lastModifiedBy>Admin</cp:lastModifiedBy>
  <cp:revision>11</cp:revision>
  <cp:lastPrinted>2025-02-23T12:03:00Z</cp:lastPrinted>
  <dcterms:created xsi:type="dcterms:W3CDTF">2025-02-23T12:40:00Z</dcterms:created>
  <dcterms:modified xsi:type="dcterms:W3CDTF">2025-02-26T03:58:00Z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2023-07-10T00:00:00Z</vt:filetime>
  </property>
  <property fmtid="{D5CDD505-2E9C-101B-9397-08002B2CF9AE}" pid="5" name="Producer">
    <vt:lpwstr>Microsoft® Word 2019</vt:lpwstr>
  </property>
</Properties>
</file>